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74" w:rsidRDefault="003268B1" w:rsidP="00B34774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Β΄.</w:t>
      </w:r>
    </w:p>
    <w:p w:rsidR="00B34774" w:rsidRDefault="00B34774" w:rsidP="00B34774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Δέσπως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Σέχου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37, Τ.Κ. 11743, Ν. Κόσμος </w:t>
      </w:r>
    </w:p>
    <w:p w:rsidR="00B34774" w:rsidRDefault="00B34774" w:rsidP="00B34774">
      <w:pPr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Εγγύηση μας υπ’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αριθμ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. ……………….. ποσού ………………….……. ευρώ.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ατομικά και για κάθε μία από αυτές και ως αλληλέγγυα και εις ολόκληρο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υπόχρεων μεταξύ τους, εκ της ιδιότητάς τους ως μελών της ένωσης ή κοινοπραξίας,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7D156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ης, σύμφωνα με την υπ’ αριθ. 003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/2019 Διακήρυξη της Α.Μ.Κ.Ε. «Αποστολή»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για την «</w:t>
      </w:r>
      <w:r w:rsidR="007D156B">
        <w:rPr>
          <w:rFonts w:asciiTheme="majorHAnsi" w:eastAsia="Calibri" w:hAnsiTheme="majorHAnsi" w:cs="Book Antiqua"/>
          <w:bCs/>
          <w:color w:val="000000"/>
          <w:sz w:val="24"/>
          <w:szCs w:val="24"/>
        </w:rPr>
        <w:t>Ανάθεση προμήθειας πεντακοσίων (5</w:t>
      </w:r>
      <w:r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00) μερίδων έτοιμου φαγητού ημερησίως </w:t>
      </w:r>
      <w:r w:rsidRPr="00C074E6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για </w:t>
      </w:r>
      <w:bookmarkStart w:id="0" w:name="_GoBack"/>
      <w:bookmarkEnd w:id="0"/>
      <w:r w:rsidR="00C074E6" w:rsidRPr="00C074E6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εκατόν σαράντα πέντε ημέρες (145) </w:t>
      </w:r>
      <w:r w:rsidR="007D156B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="Book Antiqua"/>
          <w:bCs/>
          <w:color w:val="000000"/>
          <w:sz w:val="24"/>
          <w:szCs w:val="24"/>
        </w:rPr>
        <w:t>με σκοπό τη διανομή του σε ευπαθείς κοινωνικές ομάδες από την Αστική  Μη Κερδοσκοπική Εταιρεία ‘ΑΠΟΣΤΟΛΗ΄ της Ιεράς  Αρχιεπισκοπής Αθηνών»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="Book Antiqua"/>
          <w:bCs/>
          <w:color w:val="000000"/>
          <w:sz w:val="24"/>
          <w:szCs w:val="24"/>
        </w:rPr>
        <w:t>και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οποίο ποσόν καλύπτει το 5% της συμβατικής προ ΦΠΑ αξίας …………………ευρώ αυτής.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B34774" w:rsidRDefault="00B34774" w:rsidP="00B34774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B34774" w:rsidRDefault="00B34774" w:rsidP="00B34774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5851BE" w:rsidRDefault="005851BE"/>
    <w:sectPr w:rsidR="005851B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EB" w:rsidRDefault="000469EB" w:rsidP="00B34774">
      <w:pPr>
        <w:spacing w:after="0" w:line="240" w:lineRule="auto"/>
      </w:pPr>
      <w:r>
        <w:separator/>
      </w:r>
    </w:p>
  </w:endnote>
  <w:endnote w:type="continuationSeparator" w:id="0">
    <w:p w:rsidR="000469EB" w:rsidRDefault="000469EB" w:rsidP="00B3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7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774" w:rsidRDefault="00B3477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774" w:rsidRDefault="00B347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EB" w:rsidRDefault="000469EB" w:rsidP="00B34774">
      <w:pPr>
        <w:spacing w:after="0" w:line="240" w:lineRule="auto"/>
      </w:pPr>
      <w:r>
        <w:separator/>
      </w:r>
    </w:p>
  </w:footnote>
  <w:footnote w:type="continuationSeparator" w:id="0">
    <w:p w:rsidR="000469EB" w:rsidRDefault="000469EB" w:rsidP="00B34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B7"/>
    <w:rsid w:val="000469EB"/>
    <w:rsid w:val="001C31B7"/>
    <w:rsid w:val="003268B1"/>
    <w:rsid w:val="005851BE"/>
    <w:rsid w:val="007D156B"/>
    <w:rsid w:val="00B34774"/>
    <w:rsid w:val="00C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34774"/>
  </w:style>
  <w:style w:type="paragraph" w:styleId="a4">
    <w:name w:val="footer"/>
    <w:basedOn w:val="a"/>
    <w:link w:val="Char0"/>
    <w:uiPriority w:val="99"/>
    <w:unhideWhenUsed/>
    <w:rsid w:val="00B34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4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34774"/>
  </w:style>
  <w:style w:type="paragraph" w:styleId="a4">
    <w:name w:val="footer"/>
    <w:basedOn w:val="a"/>
    <w:link w:val="Char0"/>
    <w:uiPriority w:val="99"/>
    <w:unhideWhenUsed/>
    <w:rsid w:val="00B34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foteini2017</dc:creator>
  <cp:keywords/>
  <dc:description/>
  <cp:lastModifiedBy>Thomas Vlachos</cp:lastModifiedBy>
  <cp:revision>5</cp:revision>
  <dcterms:created xsi:type="dcterms:W3CDTF">2019-03-12T13:25:00Z</dcterms:created>
  <dcterms:modified xsi:type="dcterms:W3CDTF">2019-11-11T08:05:00Z</dcterms:modified>
</cp:coreProperties>
</file>