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EB" w:rsidRPr="00FB05EB" w:rsidRDefault="00FB05EB" w:rsidP="00FB05EB">
      <w:pPr>
        <w:spacing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Π</w:t>
      </w:r>
      <w:r>
        <w:rPr>
          <w:rFonts w:ascii="Cambria" w:eastAsia="Calibri" w:hAnsi="Cambria" w:cs="Times New Roman"/>
          <w:b/>
          <w:sz w:val="24"/>
          <w:szCs w:val="24"/>
        </w:rPr>
        <w:t>ΑΡΑΡΤΗΜΑ Β’</w:t>
      </w:r>
      <w:r w:rsidRPr="00FB05EB">
        <w:rPr>
          <w:rFonts w:ascii="Cambria" w:eastAsia="Calibri" w:hAnsi="Cambria" w:cs="Times New Roman"/>
          <w:b/>
          <w:sz w:val="24"/>
          <w:szCs w:val="24"/>
        </w:rPr>
        <w:t>: ΥΠΟΔΕΙΓΜΑ ΤΕΧΝΙΚΗΣ ΠΡΟΣΦΟΡΑΣ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ΤΙΤΛΟΣ ΠΡΟΣΦΕΡΟΝΤΟΣ: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Δ/ΝΣΗ ΠΡΟΣΦΕΡΟΝΤΟΣ: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ΤΗΛΕΦΩΝΟ: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  <w:lang w:val="en-US"/>
        </w:rPr>
        <w:t>EMAIL</w:t>
      </w:r>
      <w:r w:rsidRPr="00FB05EB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B7672A" w:rsidRPr="00B7672A" w:rsidRDefault="00FB05EB" w:rsidP="00B7672A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Για το έργο:</w:t>
      </w:r>
      <w:r w:rsidRPr="00FB05EB">
        <w:rPr>
          <w:rFonts w:ascii="Cambria" w:eastAsia="Calibri" w:hAnsi="Cambria" w:cs="Times New Roman"/>
          <w:sz w:val="24"/>
          <w:szCs w:val="24"/>
        </w:rPr>
        <w:t xml:space="preserve"> «</w:t>
      </w:r>
      <w:r w:rsidR="00B7672A" w:rsidRPr="00B7672A">
        <w:rPr>
          <w:rFonts w:ascii="Cambria" w:eastAsia="Calibri" w:hAnsi="Cambria" w:cs="Times New Roman"/>
          <w:sz w:val="24"/>
          <w:szCs w:val="24"/>
        </w:rPr>
        <w:t>Προμήθεια ειδών Σίτισης και διανομής έξι χιλιάδων οκτακοσίων (6.800) πακέτων τροφίμων εντός χρονικού διαστήματος 4 μηνών, σε επωφελούμενους  των  ενοριών της Ιεράς Αρχιεπισκοπής Αθηνών»</w:t>
      </w:r>
    </w:p>
    <w:p w:rsidR="00FB05EB" w:rsidRPr="00B7672A" w:rsidRDefault="00FB05EB" w:rsidP="00FB05EB">
      <w:pPr>
        <w:spacing w:line="240" w:lineRule="auto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Cs/>
          <w:sz w:val="24"/>
          <w:szCs w:val="24"/>
        </w:rPr>
      </w:pPr>
      <w:r w:rsidRPr="00FB05EB">
        <w:rPr>
          <w:rFonts w:ascii="Cambria" w:eastAsia="Calibri" w:hAnsi="Cambria" w:cs="Times New Roman"/>
          <w:b/>
          <w:bCs/>
          <w:sz w:val="24"/>
          <w:szCs w:val="24"/>
        </w:rPr>
        <w:t xml:space="preserve">Αρ. Διακήρυξης: </w:t>
      </w:r>
      <w:r w:rsidR="00B7672A">
        <w:rPr>
          <w:rFonts w:ascii="Cambria" w:eastAsia="Calibri" w:hAnsi="Cambria" w:cs="Times New Roman"/>
          <w:bCs/>
          <w:sz w:val="24"/>
          <w:szCs w:val="24"/>
        </w:rPr>
        <w:t>0</w:t>
      </w:r>
      <w:r w:rsidR="00B7672A">
        <w:rPr>
          <w:rFonts w:ascii="Cambria" w:eastAsia="Calibri" w:hAnsi="Cambria" w:cs="Times New Roman"/>
          <w:bCs/>
          <w:sz w:val="24"/>
          <w:szCs w:val="24"/>
          <w:lang w:val="en-US"/>
        </w:rPr>
        <w:t>11</w:t>
      </w:r>
      <w:r w:rsidR="00095196">
        <w:rPr>
          <w:rFonts w:ascii="Cambria" w:eastAsia="Calibri" w:hAnsi="Cambria" w:cs="Times New Roman"/>
          <w:bCs/>
          <w:sz w:val="24"/>
          <w:szCs w:val="24"/>
        </w:rPr>
        <w:t xml:space="preserve">/2017 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Ανοικτός </w:t>
      </w:r>
      <w:r w:rsidRPr="00FB05EB">
        <w:rPr>
          <w:rFonts w:ascii="Cambria" w:eastAsia="Calibri" w:hAnsi="Cambria" w:cs="Times New Roman"/>
          <w:bCs/>
          <w:sz w:val="24"/>
          <w:szCs w:val="24"/>
        </w:rPr>
        <w:t>Διαγωνισμός.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 xml:space="preserve"> Προς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Αστική μη Κερδοσκοπική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Εταιρία ‘ΑΠΟΣΤΟΛΗ’ της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Ιεράς Αρχιεπισκοπής Αθηνών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Ήρας 8 &amp; Δέσπως Σέχου 37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Ν. Κόσμος 11743 Αθήνα</w:t>
      </w:r>
    </w:p>
    <w:p w:rsidR="00FB05EB" w:rsidRPr="00FB05EB" w:rsidRDefault="00FB05EB" w:rsidP="00FB05E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B05EB" w:rsidRPr="00FB05EB" w:rsidRDefault="00FB05EB" w:rsidP="00FB05E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  <w:lang w:val="en-US"/>
        </w:rPr>
      </w:pPr>
      <w:r>
        <w:rPr>
          <w:rFonts w:asciiTheme="majorHAnsi" w:eastAsia="Calibri" w:hAnsiTheme="majorHAnsi" w:cs="Times New Roman"/>
          <w:sz w:val="24"/>
          <w:szCs w:val="24"/>
        </w:rPr>
        <w:t>Για κάθε πακέτο τροφίμων</w:t>
      </w:r>
      <w:r>
        <w:rPr>
          <w:rFonts w:asciiTheme="majorHAnsi" w:eastAsia="Calibri" w:hAnsiTheme="majorHAnsi" w:cs="Times New Roman"/>
          <w:sz w:val="24"/>
          <w:szCs w:val="24"/>
          <w:lang w:val="en-US"/>
        </w:rPr>
        <w:t>:</w:t>
      </w:r>
    </w:p>
    <w:tbl>
      <w:tblPr>
        <w:tblStyle w:val="1"/>
        <w:tblW w:w="9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1416"/>
        <w:gridCol w:w="850"/>
        <w:gridCol w:w="1842"/>
        <w:gridCol w:w="1232"/>
      </w:tblGrid>
      <w:tr w:rsidR="00FB05EB" w:rsidTr="00B7672A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ΑΑ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ΠΕΡΙΓΡΑΦΗ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>
              <w:rPr>
                <w:rFonts w:asciiTheme="majorHAnsi" w:eastAsia="Calibri" w:hAnsiTheme="majorHAnsi" w:cs="Times New Roman"/>
              </w:rPr>
              <w:t>ΒΑΡΟΣ ΣΥΣΚΕΥΑΣΜΕΝΩΝ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>
              <w:rPr>
                <w:rFonts w:asciiTheme="majorHAnsi" w:eastAsia="Calibri" w:hAnsiTheme="majorHAnsi" w:cs="Times New Roman"/>
              </w:rPr>
              <w:t>ΠΟΣΟΤΗΤΑ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ΧΩΡΑ ΠΑΡΑΓΩΓΗΣ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ΜΑΡΚΑ ΠΡΟΪΟΝΤΟΣ ΟΠΩΣ ΑΝΑΓΡΑΦΕΤΑΙ ΕΠΙ ΤΗΣ ΣΥΣΚΕΥΑΣΙΑΣ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ΗΜΕΡΟΜΗΝΙΑ ΛΗΞΗΣ </w:t>
            </w:r>
          </w:p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(ΤΟΥΛΑΧΙΣΤΟΝ 10 ΜΗΝΩΝ )</w:t>
            </w:r>
          </w:p>
        </w:tc>
      </w:tr>
      <w:tr w:rsidR="00FB05EB" w:rsidTr="00B7672A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b/>
                <w:bCs/>
              </w:rPr>
              <w:t xml:space="preserve">ΦΑΚΕΣ </w:t>
            </w:r>
            <w:r w:rsidR="00B7672A">
              <w:rPr>
                <w:rFonts w:asciiTheme="majorHAnsi" w:eastAsia="Calibri" w:hAnsiTheme="majorHAnsi" w:cs="Times New Roman"/>
                <w:b/>
                <w:bCs/>
              </w:rPr>
              <w:t>ΧΟΝΔΡΕΣ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</w:rPr>
            </w:pPr>
          </w:p>
        </w:tc>
      </w:tr>
      <w:tr w:rsidR="00FB05EB" w:rsidTr="00B7672A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el-GR"/>
              </w:rPr>
              <w:t>ΡΥΖΙ</w:t>
            </w:r>
            <w:r w:rsidR="00B7672A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 ΚΑΡΟΛΙΝΑ</w:t>
            </w: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FB05EB" w:rsidTr="00B7672A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ΜΑΚΑΡΟΝΙΑ ΠΑΣΤΑ</w:t>
            </w: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lastRenderedPageBreak/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095196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FB05EB" w:rsidTr="00B7672A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ΑΛΕΥΡΙ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FB05EB" w:rsidTr="00B7672A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ΓΑΛΑ ΕΒΑΠΟΡΕ</w:t>
            </w: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B7672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4</w:t>
            </w:r>
            <w:r>
              <w:rPr>
                <w:rFonts w:asciiTheme="majorHAnsi" w:eastAsia="Calibri" w:hAnsiTheme="majorHAnsi" w:cs="Times New Roman"/>
                <w:lang w:val="en-US"/>
              </w:rPr>
              <w:t>00</w:t>
            </w:r>
            <w:r w:rsidR="00FB05EB">
              <w:rPr>
                <w:rFonts w:asciiTheme="majorHAnsi" w:eastAsia="Calibri" w:hAnsiTheme="majorHAnsi" w:cs="Times New Roman"/>
              </w:rPr>
              <w:t>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Pr="00B7672A" w:rsidRDefault="00B767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B05EB" w:rsidTr="00B7672A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ΖΑΧΑΡΗ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B05EB" w:rsidTr="00B7672A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B7672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lang w:val="en-US"/>
              </w:rPr>
              <w:t>7</w:t>
            </w:r>
            <w:r w:rsidR="00FB05EB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ΤΟΜΑΤΑ ΠΑΣΑΤΑ</w:t>
            </w: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095196" w:rsidTr="00B7672A">
        <w:trPr>
          <w:trHeight w:val="289"/>
        </w:trPr>
        <w:tc>
          <w:tcPr>
            <w:tcW w:w="567" w:type="dxa"/>
            <w:hideMark/>
          </w:tcPr>
          <w:p w:rsidR="00095196" w:rsidRPr="004040A1" w:rsidRDefault="00B7672A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lang w:val="en-US"/>
              </w:rPr>
            </w:pPr>
            <w:r>
              <w:rPr>
                <w:rFonts w:asciiTheme="majorHAnsi" w:eastAsia="Calibri" w:hAnsiTheme="majorHAnsi" w:cs="Times New Roman"/>
                <w:lang w:val="en-US"/>
              </w:rPr>
              <w:t>8</w:t>
            </w:r>
            <w:r w:rsidR="004040A1">
              <w:rPr>
                <w:rFonts w:asciiTheme="majorHAnsi" w:eastAsia="Calibri" w:hAnsiTheme="majorHAnsi" w:cs="Times New Roman"/>
                <w:lang w:val="en-US"/>
              </w:rPr>
              <w:t>.</w:t>
            </w:r>
          </w:p>
        </w:tc>
        <w:tc>
          <w:tcPr>
            <w:tcW w:w="1984" w:type="dxa"/>
          </w:tcPr>
          <w:p w:rsidR="00095196" w:rsidRPr="00B7672A" w:rsidRDefault="00095196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ΜΑΚΑΡΟΝΙΑ</w:t>
            </w:r>
            <w:r w:rsidR="00B7672A">
              <w:rPr>
                <w:rFonts w:asciiTheme="majorHAnsi" w:eastAsia="Calibri" w:hAnsiTheme="majorHAnsi" w:cs="Times New Roman"/>
                <w:b/>
                <w:lang w:val="en-US"/>
              </w:rPr>
              <w:t xml:space="preserve"> </w:t>
            </w:r>
            <w:r w:rsidR="00B7672A">
              <w:rPr>
                <w:rFonts w:asciiTheme="majorHAnsi" w:eastAsia="Calibri" w:hAnsiTheme="majorHAnsi" w:cs="Times New Roman"/>
                <w:b/>
              </w:rPr>
              <w:t>ΣΠΑΓΓΕΤΙ</w:t>
            </w:r>
          </w:p>
        </w:tc>
        <w:tc>
          <w:tcPr>
            <w:tcW w:w="1559" w:type="dxa"/>
            <w:hideMark/>
          </w:tcPr>
          <w:p w:rsidR="00095196" w:rsidRDefault="00095196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hideMark/>
          </w:tcPr>
          <w:p w:rsidR="00095196" w:rsidRDefault="00B7672A" w:rsidP="005C5B45">
            <w:r>
              <w:t>4</w:t>
            </w:r>
          </w:p>
        </w:tc>
        <w:tc>
          <w:tcPr>
            <w:tcW w:w="850" w:type="dxa"/>
          </w:tcPr>
          <w:p w:rsidR="00095196" w:rsidRDefault="00095196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</w:tcPr>
          <w:p w:rsidR="00095196" w:rsidRDefault="00095196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</w:tcPr>
          <w:p w:rsidR="00095196" w:rsidRDefault="00095196" w:rsidP="005C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B7672A" w:rsidTr="00B7672A">
        <w:trPr>
          <w:trHeight w:val="289"/>
        </w:trPr>
        <w:tc>
          <w:tcPr>
            <w:tcW w:w="567" w:type="dxa"/>
            <w:hideMark/>
          </w:tcPr>
          <w:p w:rsidR="00B7672A" w:rsidRPr="004040A1" w:rsidRDefault="00B7672A" w:rsidP="00E97C71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lang w:val="en-US"/>
              </w:rPr>
            </w:pPr>
            <w:r>
              <w:rPr>
                <w:rFonts w:asciiTheme="majorHAnsi" w:eastAsia="Calibri" w:hAnsiTheme="majorHAnsi" w:cs="Times New Roman"/>
              </w:rPr>
              <w:t>9</w:t>
            </w:r>
            <w:r>
              <w:rPr>
                <w:rFonts w:asciiTheme="majorHAnsi" w:eastAsia="Calibri" w:hAnsiTheme="majorHAnsi" w:cs="Times New Roman"/>
                <w:lang w:val="en-US"/>
              </w:rPr>
              <w:t>.</w:t>
            </w:r>
          </w:p>
        </w:tc>
        <w:tc>
          <w:tcPr>
            <w:tcW w:w="1984" w:type="dxa"/>
          </w:tcPr>
          <w:p w:rsidR="00B7672A" w:rsidRPr="00B7672A" w:rsidRDefault="00B7672A" w:rsidP="00E97C71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ΡΕΒΙΘΙΑ</w:t>
            </w:r>
          </w:p>
        </w:tc>
        <w:tc>
          <w:tcPr>
            <w:tcW w:w="1559" w:type="dxa"/>
            <w:hideMark/>
          </w:tcPr>
          <w:p w:rsidR="00B7672A" w:rsidRDefault="00B7672A" w:rsidP="00E97C7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hideMark/>
          </w:tcPr>
          <w:p w:rsidR="00B7672A" w:rsidRDefault="00B7672A" w:rsidP="00E97C71">
            <w:r>
              <w:t>1</w:t>
            </w:r>
          </w:p>
        </w:tc>
        <w:tc>
          <w:tcPr>
            <w:tcW w:w="850" w:type="dxa"/>
          </w:tcPr>
          <w:p w:rsidR="00B7672A" w:rsidRDefault="00B7672A" w:rsidP="00E97C7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</w:tcPr>
          <w:p w:rsidR="00B7672A" w:rsidRDefault="00B7672A" w:rsidP="00E97C7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</w:tcPr>
          <w:p w:rsidR="00B7672A" w:rsidRDefault="00B7672A" w:rsidP="00E97C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B7672A" w:rsidRPr="00B7672A" w:rsidTr="00E97C71">
        <w:trPr>
          <w:trHeight w:val="289"/>
        </w:trPr>
        <w:tc>
          <w:tcPr>
            <w:tcW w:w="567" w:type="dxa"/>
            <w:hideMark/>
          </w:tcPr>
          <w:p w:rsidR="00B7672A" w:rsidRPr="00B7672A" w:rsidRDefault="00B7672A" w:rsidP="00B7672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10</w:t>
            </w:r>
            <w:r w:rsidRPr="00B7672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B7672A" w:rsidRPr="00B7672A" w:rsidRDefault="00B7672A" w:rsidP="00B7672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ΦΑΣΟΛΙΑ</w:t>
            </w:r>
          </w:p>
        </w:tc>
        <w:tc>
          <w:tcPr>
            <w:tcW w:w="1559" w:type="dxa"/>
            <w:hideMark/>
          </w:tcPr>
          <w:p w:rsidR="00B7672A" w:rsidRPr="00B7672A" w:rsidRDefault="00B7672A" w:rsidP="00B7672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B7672A">
              <w:rPr>
                <w:rFonts w:asciiTheme="majorHAnsi" w:eastAsia="Calibri" w:hAnsiTheme="majorHAnsi" w:cs="Times New Roman"/>
                <w:sz w:val="24"/>
                <w:szCs w:val="24"/>
              </w:rPr>
              <w:t>500ΓΡ</w:t>
            </w:r>
          </w:p>
        </w:tc>
        <w:tc>
          <w:tcPr>
            <w:tcW w:w="1416" w:type="dxa"/>
            <w:hideMark/>
          </w:tcPr>
          <w:p w:rsidR="00B7672A" w:rsidRPr="00B7672A" w:rsidRDefault="00B7672A" w:rsidP="00B7672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7672A" w:rsidRPr="00B7672A" w:rsidRDefault="00B7672A" w:rsidP="00B7672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672A" w:rsidRPr="00B7672A" w:rsidRDefault="00B7672A" w:rsidP="00B7672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7672A" w:rsidRPr="00B7672A" w:rsidRDefault="00B7672A" w:rsidP="00B7672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</w:tbl>
    <w:p w:rsidR="00095196" w:rsidRDefault="00095196" w:rsidP="00095196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bookmarkStart w:id="0" w:name="_GoBack"/>
      <w:bookmarkEnd w:id="0"/>
    </w:p>
    <w:p w:rsidR="00095196" w:rsidRDefault="00095196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Ο υπογράφων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 Δ/</w:t>
      </w:r>
      <w:proofErr w:type="spellStart"/>
      <w:r>
        <w:rPr>
          <w:rFonts w:asciiTheme="majorHAnsi" w:eastAsia="Calibri" w:hAnsiTheme="majorHAnsi" w:cs="Times New Roman"/>
          <w:sz w:val="24"/>
          <w:szCs w:val="24"/>
        </w:rPr>
        <w:t>νση</w:t>
      </w:r>
      <w:proofErr w:type="spellEnd"/>
      <w:r>
        <w:rPr>
          <w:rFonts w:asciiTheme="majorHAnsi" w:eastAsia="Calibri" w:hAnsiTheme="majorHAnsi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Ως νόμιμος εκπρόσωπος και για λογαριασμό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………..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Αθήνα …………………..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ΠΡΟΣΦΕΡΩΝ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(Υπογραφή – Σφραγίδα)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097525" w:rsidRDefault="00097525"/>
    <w:sectPr w:rsidR="0009752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2A" w:rsidRDefault="00B7672A" w:rsidP="00B7672A">
      <w:pPr>
        <w:spacing w:after="0" w:line="240" w:lineRule="auto"/>
      </w:pPr>
      <w:r>
        <w:separator/>
      </w:r>
    </w:p>
  </w:endnote>
  <w:endnote w:type="continuationSeparator" w:id="0">
    <w:p w:rsidR="00B7672A" w:rsidRDefault="00B7672A" w:rsidP="00B7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769498"/>
      <w:docPartObj>
        <w:docPartGallery w:val="Page Numbers (Bottom of Page)"/>
        <w:docPartUnique/>
      </w:docPartObj>
    </w:sdtPr>
    <w:sdtContent>
      <w:p w:rsidR="00B7672A" w:rsidRDefault="00B767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7672A" w:rsidRDefault="00B767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2A" w:rsidRDefault="00B7672A" w:rsidP="00B7672A">
      <w:pPr>
        <w:spacing w:after="0" w:line="240" w:lineRule="auto"/>
      </w:pPr>
      <w:r>
        <w:separator/>
      </w:r>
    </w:p>
  </w:footnote>
  <w:footnote w:type="continuationSeparator" w:id="0">
    <w:p w:rsidR="00B7672A" w:rsidRDefault="00B7672A" w:rsidP="00B76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DC"/>
    <w:rsid w:val="00095196"/>
    <w:rsid w:val="00097525"/>
    <w:rsid w:val="003A7BF8"/>
    <w:rsid w:val="004040A1"/>
    <w:rsid w:val="009A56CB"/>
    <w:rsid w:val="00B7672A"/>
    <w:rsid w:val="00B824DC"/>
    <w:rsid w:val="00FB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59"/>
    <w:rsid w:val="00FB05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annotation reference"/>
    <w:basedOn w:val="a0"/>
    <w:uiPriority w:val="99"/>
    <w:semiHidden/>
    <w:unhideWhenUsed/>
    <w:rsid w:val="009A56C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9A56C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9A56CB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9A56CB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9A56CB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A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A5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B767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B7672A"/>
  </w:style>
  <w:style w:type="paragraph" w:styleId="a8">
    <w:name w:val="footer"/>
    <w:basedOn w:val="a"/>
    <w:link w:val="Char3"/>
    <w:uiPriority w:val="99"/>
    <w:unhideWhenUsed/>
    <w:rsid w:val="00B767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B76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59"/>
    <w:rsid w:val="00FB05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annotation reference"/>
    <w:basedOn w:val="a0"/>
    <w:uiPriority w:val="99"/>
    <w:semiHidden/>
    <w:unhideWhenUsed/>
    <w:rsid w:val="009A56C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9A56C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9A56CB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9A56CB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9A56CB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A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A5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B767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B7672A"/>
  </w:style>
  <w:style w:type="paragraph" w:styleId="a8">
    <w:name w:val="footer"/>
    <w:basedOn w:val="a"/>
    <w:link w:val="Char3"/>
    <w:uiPriority w:val="99"/>
    <w:unhideWhenUsed/>
    <w:rsid w:val="00B767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B7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0655-7139-4DD3-9BC4-7653B170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nomiko1</cp:lastModifiedBy>
  <cp:revision>8</cp:revision>
  <dcterms:created xsi:type="dcterms:W3CDTF">2016-12-06T13:53:00Z</dcterms:created>
  <dcterms:modified xsi:type="dcterms:W3CDTF">2017-07-31T11:32:00Z</dcterms:modified>
</cp:coreProperties>
</file>